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Geachte heer, mevrouw,</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Vorige maand heeft u de vooraankondiging ontvangen van het participatieproces van de strategische heroriëntatie.</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De (ambtelijke) eindrapportages met maatregelen voor de strategische heroriëntatie zijn inmiddels opgeleverd. Het college heeft op 14 juli op basis van deze rapportages en de daarin gepresenteerde mogelijke bezuinigingsmaatregelen een afgewogen keuze gemaakt en is gekomen tot een voorkeursscenario. Het voorkeursscenario is op donderdag 16 juli in de thema-avond aan de raad gepresenteerd, dit voorkeursscenario vindt u in de bijlage bij deze mail (bijlage maatregelenpakket strategische heroriëntatie). De onderliggende informatie is terug te vinden in de eindrapportages, deze zijn online via onderstaande link te raadplegen.</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hyperlink r:id="rId4" w:history="1">
        <w:r>
          <w:rPr>
            <w:rStyle w:val="Hyperlink"/>
            <w:rFonts w:ascii="Arial" w:hAnsi="Arial" w:cs="Arial"/>
            <w:color w:val="954F72"/>
            <w:sz w:val="20"/>
            <w:szCs w:val="20"/>
          </w:rPr>
          <w:t>https://gemeenteraad.woerden.nl/vergaderingen/Thema-avond/2020/16-juli/18:00</w:t>
        </w:r>
      </w:hyperlink>
      <w:bookmarkStart w:id="0" w:name="_Hlt45874251"/>
      <w:bookmarkStart w:id="1" w:name="_Hlt45874252"/>
      <w:bookmarkStart w:id="2" w:name="_Hlt45874915"/>
      <w:bookmarkStart w:id="3" w:name="_Hlt45874916"/>
      <w:bookmarkEnd w:id="0"/>
      <w:bookmarkEnd w:id="1"/>
      <w:bookmarkEnd w:id="2"/>
      <w:bookmarkEnd w:id="3"/>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Wij begrijpen dat in het voorkeursscenario bezuinigingen zitten die maatschappelijke consequenties hebben en ingrijpend zijn. Wij achten deze keuzes helaas onvermijdelijk om de gemeentelijke financiën structureel op orde te houden en daarnaast ruimte te houden om ook in de toekomst te kunnen blijven investeren waar dat noodzakelijk is.</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b/>
          <w:bCs/>
          <w:color w:val="000000"/>
          <w:sz w:val="20"/>
          <w:szCs w:val="20"/>
        </w:rPr>
        <w:t>Inspraakproces: hoe kunt u reageren op de voorstellen?</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Wij vragen u uiterlijk 21 augustus te reageren op het voorkeursscenario, zodat wij uw inbreng kunnen meenemen in onze collegevergadering van 1 september over de strategische heroriëntatie. Vervolgens zal uw inbreng ook worden meegenomen in de definitieve besluitvorming door de gemeenteraad. Deze besluitvorming in de gemeenteraad staat gepland voor 24 september. Wij zullen u in september informeren op welke wijze wij uw inbreng al dan niet verwerkt hebben in de definitieve keuzes.</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Wij vragen u uw reactie te geven via een antwoord op deze mail (mailadres:</w:t>
      </w:r>
      <w:r>
        <w:rPr>
          <w:rStyle w:val="apple-converted-space"/>
          <w:rFonts w:ascii="Arial" w:hAnsi="Arial" w:cs="Arial"/>
          <w:color w:val="000000"/>
          <w:sz w:val="20"/>
          <w:szCs w:val="20"/>
        </w:rPr>
        <w:t> </w:t>
      </w:r>
      <w:hyperlink r:id="rId5" w:history="1">
        <w:r>
          <w:rPr>
            <w:rStyle w:val="Hyperlink"/>
            <w:rFonts w:ascii="Arial" w:hAnsi="Arial" w:cs="Arial"/>
            <w:color w:val="954F72"/>
            <w:sz w:val="20"/>
            <w:szCs w:val="20"/>
          </w:rPr>
          <w:t>directiesecretariaat@woerden.nl</w:t>
        </w:r>
      </w:hyperlink>
      <w:r>
        <w:rPr>
          <w:rFonts w:ascii="Arial" w:hAnsi="Arial" w:cs="Arial"/>
          <w:color w:val="000000"/>
          <w:sz w:val="20"/>
          <w:szCs w:val="20"/>
        </w:rPr>
        <w:t>). Mocht er nog vragen of onduidelijkheden zijn, dan vragen wij u deze te mailen naar het hiervoor genoemde mailadres.</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Wij danken u alvast voor uw inbreng.</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Met vriendelijke groet,</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proofErr w:type="gramStart"/>
      <w:r>
        <w:rPr>
          <w:rFonts w:ascii="Arial" w:hAnsi="Arial" w:cs="Arial"/>
          <w:color w:val="000000"/>
          <w:sz w:val="20"/>
          <w:szCs w:val="20"/>
        </w:rPr>
        <w:t>namens</w:t>
      </w:r>
      <w:proofErr w:type="gramEnd"/>
      <w:r>
        <w:rPr>
          <w:rFonts w:ascii="Arial" w:hAnsi="Arial" w:cs="Arial"/>
          <w:color w:val="000000"/>
          <w:sz w:val="20"/>
          <w:szCs w:val="20"/>
        </w:rPr>
        <w:t xml:space="preserve"> het college van burgemeester en wethouders,</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W. van Barneveld,</w:t>
      </w:r>
      <w:r>
        <w:rPr>
          <w:rFonts w:ascii="Arial" w:hAnsi="Arial" w:cs="Arial"/>
          <w:color w:val="000000"/>
          <w:sz w:val="20"/>
          <w:szCs w:val="20"/>
        </w:rPr>
        <w:br/>
        <w:t>Manager team Strategie en Control</w:t>
      </w:r>
    </w:p>
    <w:p w:rsidR="008077BE" w:rsidRDefault="008077BE" w:rsidP="008077BE">
      <w:pPr>
        <w:pStyle w:val="Normaalweb"/>
        <w:spacing w:before="0" w:beforeAutospacing="0" w:after="0" w:afterAutospacing="0" w:line="340" w:lineRule="atLeast"/>
        <w:rPr>
          <w:rFonts w:ascii="Helvetica" w:hAnsi="Helvetica"/>
          <w:color w:val="000000"/>
          <w:sz w:val="18"/>
          <w:szCs w:val="18"/>
        </w:rPr>
      </w:pPr>
      <w:r>
        <w:rPr>
          <w:rFonts w:ascii="Arial" w:hAnsi="Arial" w:cs="Arial"/>
          <w:color w:val="000000"/>
          <w:sz w:val="20"/>
          <w:szCs w:val="20"/>
        </w:rPr>
        <w:t> </w:t>
      </w:r>
    </w:p>
    <w:p w:rsidR="001A7DC3" w:rsidRDefault="001A7DC3"/>
    <w:sectPr w:rsidR="001A7DC3" w:rsidSect="005A68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BE"/>
    <w:rsid w:val="001A7DC3"/>
    <w:rsid w:val="005A6898"/>
    <w:rsid w:val="00807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2E008E3-AE8F-4E4F-B095-2FB481B6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77BE"/>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8077BE"/>
    <w:rPr>
      <w:color w:val="0000FF"/>
      <w:u w:val="single"/>
    </w:rPr>
  </w:style>
  <w:style w:type="character" w:customStyle="1" w:styleId="apple-converted-space">
    <w:name w:val="apple-converted-space"/>
    <w:basedOn w:val="Standaardalinea-lettertype"/>
    <w:rsid w:val="0080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ctiesecretariaat@woerden.nl" TargetMode="External"/><Relationship Id="rId4" Type="http://schemas.openxmlformats.org/officeDocument/2006/relationships/hyperlink" Target="https://gemeenteraad.woerden.nl/vergaderingen/Thema-avond/2020/16-juli/18: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1930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Geelen</dc:creator>
  <cp:keywords/>
  <dc:description/>
  <cp:lastModifiedBy>Wim van Geelen</cp:lastModifiedBy>
  <cp:revision>1</cp:revision>
  <dcterms:created xsi:type="dcterms:W3CDTF">2020-07-17T14:20:00Z</dcterms:created>
  <dcterms:modified xsi:type="dcterms:W3CDTF">2020-07-17T14:24:00Z</dcterms:modified>
</cp:coreProperties>
</file>